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AB" w:rsidRDefault="00AE4148">
      <w:pPr>
        <w:pStyle w:val="BodyText"/>
        <w:ind w:left="4310" w:firstLine="0"/>
        <w:jc w:val="left"/>
        <w:rPr>
          <w:sz w:val="20"/>
        </w:rPr>
      </w:pPr>
      <w:r>
        <w:rPr>
          <w:noProof/>
          <w:sz w:val="20"/>
          <w:lang w:val="en-IN" w:eastAsia="en-IN"/>
        </w:rPr>
        <w:drawing>
          <wp:inline distT="0" distB="0" distL="0" distR="0">
            <wp:extent cx="1273913" cy="5477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73913" cy="547782"/>
                    </a:xfrm>
                    <a:prstGeom prst="rect">
                      <a:avLst/>
                    </a:prstGeom>
                  </pic:spPr>
                </pic:pic>
              </a:graphicData>
            </a:graphic>
          </wp:inline>
        </w:drawing>
      </w:r>
    </w:p>
    <w:p w:rsidR="00BD74AB" w:rsidRDefault="00BD74AB">
      <w:pPr>
        <w:pStyle w:val="BodyText"/>
        <w:spacing w:before="9"/>
        <w:ind w:left="0" w:firstLine="0"/>
        <w:jc w:val="left"/>
        <w:rPr>
          <w:sz w:val="11"/>
        </w:rPr>
      </w:pPr>
    </w:p>
    <w:p w:rsidR="00BD74AB" w:rsidRDefault="00AE4148">
      <w:pPr>
        <w:pStyle w:val="Heading1"/>
        <w:ind w:left="1955"/>
      </w:pPr>
      <w:r>
        <w:t>National Institute of Electronics and Information Technology, J&amp;K</w:t>
      </w:r>
      <w:r>
        <w:rPr>
          <w:spacing w:val="-58"/>
        </w:rPr>
        <w:t xml:space="preserve"> </w:t>
      </w:r>
      <w:r>
        <w:t>(Formerly</w:t>
      </w:r>
      <w:r>
        <w:rPr>
          <w:spacing w:val="-1"/>
        </w:rPr>
        <w:t xml:space="preserve"> </w:t>
      </w:r>
      <w:r>
        <w:t>DOEACC Centre</w:t>
      </w:r>
      <w:r>
        <w:rPr>
          <w:spacing w:val="-1"/>
        </w:rPr>
        <w:t xml:space="preserve"> </w:t>
      </w:r>
      <w:r>
        <w:t>Srinagar/Jammu)</w:t>
      </w:r>
    </w:p>
    <w:p w:rsidR="00BD74AB" w:rsidRDefault="00AE4148">
      <w:pPr>
        <w:pStyle w:val="BodyText"/>
        <w:spacing w:line="271" w:lineRule="exact"/>
        <w:ind w:left="1402" w:right="767" w:firstLine="0"/>
        <w:jc w:val="center"/>
      </w:pPr>
      <w:r>
        <w:t>SIDCO</w:t>
      </w:r>
      <w:r>
        <w:rPr>
          <w:spacing w:val="-1"/>
        </w:rPr>
        <w:t xml:space="preserve"> </w:t>
      </w:r>
      <w:r>
        <w:t>Electronics</w:t>
      </w:r>
      <w:r>
        <w:rPr>
          <w:spacing w:val="-1"/>
        </w:rPr>
        <w:t xml:space="preserve"> </w:t>
      </w:r>
      <w:r>
        <w:t>Complex,</w:t>
      </w:r>
      <w:r>
        <w:rPr>
          <w:spacing w:val="-1"/>
        </w:rPr>
        <w:t xml:space="preserve"> </w:t>
      </w:r>
      <w:r>
        <w:t>Old</w:t>
      </w:r>
      <w:r>
        <w:rPr>
          <w:spacing w:val="-2"/>
        </w:rPr>
        <w:t xml:space="preserve"> </w:t>
      </w:r>
      <w:r>
        <w:t>Airport</w:t>
      </w:r>
      <w:r>
        <w:rPr>
          <w:spacing w:val="-1"/>
        </w:rPr>
        <w:t xml:space="preserve"> </w:t>
      </w:r>
      <w:r>
        <w:t>Road,</w:t>
      </w:r>
      <w:r>
        <w:rPr>
          <w:spacing w:val="-1"/>
        </w:rPr>
        <w:t xml:space="preserve"> </w:t>
      </w:r>
      <w:r>
        <w:t>Rangreth-Srinagar-191132</w:t>
      </w:r>
      <w:r>
        <w:rPr>
          <w:spacing w:val="-1"/>
        </w:rPr>
        <w:t xml:space="preserve"> </w:t>
      </w:r>
      <w:r>
        <w:t>(J&amp;K)</w:t>
      </w:r>
    </w:p>
    <w:p w:rsidR="00BD74AB" w:rsidRDefault="00AE4148">
      <w:pPr>
        <w:spacing w:line="253" w:lineRule="exact"/>
        <w:ind w:left="1418" w:right="1316"/>
        <w:jc w:val="center"/>
      </w:pPr>
      <w:r>
        <w:rPr>
          <w:b/>
        </w:rPr>
        <w:t>Phone</w:t>
      </w:r>
      <w:r>
        <w:t>: 0194-2300501,</w:t>
      </w:r>
      <w:r>
        <w:rPr>
          <w:spacing w:val="-1"/>
        </w:rPr>
        <w:t xml:space="preserve"> </w:t>
      </w:r>
      <w:r>
        <w:t>2300502</w:t>
      </w:r>
      <w:r>
        <w:rPr>
          <w:spacing w:val="-2"/>
        </w:rPr>
        <w:t xml:space="preserve"> </w:t>
      </w:r>
      <w:r>
        <w:rPr>
          <w:b/>
        </w:rPr>
        <w:t xml:space="preserve">Fax: </w:t>
      </w:r>
      <w:r>
        <w:t>0194-2300949</w:t>
      </w:r>
    </w:p>
    <w:p w:rsidR="00BD74AB" w:rsidRDefault="00AE4148">
      <w:pPr>
        <w:spacing w:before="2"/>
        <w:ind w:left="3672" w:right="3572"/>
        <w:jc w:val="center"/>
      </w:pPr>
      <w:r>
        <w:t xml:space="preserve">Email: </w:t>
      </w:r>
      <w:hyperlink r:id="rId7">
        <w:r>
          <w:rPr>
            <w:color w:val="0000FF"/>
            <w:u w:val="single" w:color="0000FF"/>
          </w:rPr>
          <w:t>dir-srinagar@nielit.gov.in</w:t>
        </w:r>
      </w:hyperlink>
      <w:r>
        <w:rPr>
          <w:color w:val="0000FF"/>
          <w:spacing w:val="-53"/>
        </w:rPr>
        <w:t xml:space="preserve"> </w:t>
      </w:r>
      <w:r>
        <w:t>Web:</w:t>
      </w:r>
      <w:r>
        <w:rPr>
          <w:spacing w:val="-7"/>
        </w:rPr>
        <w:t xml:space="preserve"> </w:t>
      </w:r>
      <w:hyperlink r:id="rId8">
        <w:r>
          <w:rPr>
            <w:color w:val="0000FF"/>
            <w:u w:val="single" w:color="0000FF"/>
          </w:rPr>
          <w:t>www.nielit.gov.in</w:t>
        </w:r>
      </w:hyperlink>
      <w:r>
        <w:rPr>
          <w:color w:val="0000FF"/>
          <w:u w:val="single" w:color="0000FF"/>
        </w:rPr>
        <w:t>/srinagar</w:t>
      </w:r>
    </w:p>
    <w:p w:rsidR="00AE4148" w:rsidRDefault="00AE4148">
      <w:pPr>
        <w:spacing w:before="3"/>
        <w:ind w:left="1383" w:right="1316"/>
        <w:jc w:val="center"/>
        <w:rPr>
          <w:b/>
          <w:sz w:val="24"/>
          <w:u w:val="thick"/>
        </w:rPr>
      </w:pPr>
    </w:p>
    <w:p w:rsidR="00BD74AB" w:rsidRDefault="00BD74AB">
      <w:pPr>
        <w:pStyle w:val="BodyText"/>
        <w:ind w:left="0" w:firstLine="0"/>
        <w:jc w:val="left"/>
        <w:rPr>
          <w:b/>
          <w:sz w:val="20"/>
        </w:rPr>
      </w:pPr>
    </w:p>
    <w:p w:rsidR="00BD74AB" w:rsidRDefault="00467C2E" w:rsidP="00467C2E">
      <w:pPr>
        <w:pStyle w:val="BodyText"/>
        <w:spacing w:before="2"/>
        <w:ind w:left="0" w:firstLine="0"/>
        <w:jc w:val="center"/>
        <w:rPr>
          <w:b/>
          <w:bCs/>
        </w:rPr>
      </w:pPr>
      <w:r w:rsidRPr="00467C2E">
        <w:rPr>
          <w:b/>
          <w:bCs/>
        </w:rPr>
        <w:t>Interview for Hiring of Manpower on contract basis</w:t>
      </w:r>
    </w:p>
    <w:p w:rsidR="00467C2E" w:rsidRPr="00467C2E" w:rsidRDefault="00467C2E" w:rsidP="00467C2E">
      <w:pPr>
        <w:pStyle w:val="BodyText"/>
        <w:spacing w:before="2"/>
        <w:ind w:left="0" w:firstLine="0"/>
        <w:jc w:val="center"/>
        <w:rPr>
          <w:b/>
          <w:bCs/>
          <w:sz w:val="20"/>
        </w:rPr>
      </w:pPr>
    </w:p>
    <w:p w:rsidR="00BD74AB" w:rsidRDefault="00AE4148">
      <w:pPr>
        <w:spacing w:before="90"/>
        <w:ind w:left="100"/>
        <w:rPr>
          <w:b/>
          <w:sz w:val="24"/>
        </w:rPr>
      </w:pPr>
      <w:r>
        <w:rPr>
          <w:b/>
          <w:sz w:val="24"/>
          <w:u w:val="thick"/>
        </w:rPr>
        <w:t>Terms</w:t>
      </w:r>
      <w:r>
        <w:rPr>
          <w:b/>
          <w:spacing w:val="-1"/>
          <w:sz w:val="24"/>
          <w:u w:val="thick"/>
        </w:rPr>
        <w:t xml:space="preserve"> </w:t>
      </w:r>
      <w:r>
        <w:rPr>
          <w:b/>
          <w:sz w:val="24"/>
          <w:u w:val="thick"/>
        </w:rPr>
        <w:t>and</w:t>
      </w:r>
      <w:r>
        <w:rPr>
          <w:b/>
          <w:spacing w:val="-1"/>
          <w:sz w:val="24"/>
          <w:u w:val="thick"/>
        </w:rPr>
        <w:t xml:space="preserve"> </w:t>
      </w:r>
      <w:r>
        <w:rPr>
          <w:b/>
          <w:sz w:val="24"/>
          <w:u w:val="thick"/>
        </w:rPr>
        <w:t>Conditions</w:t>
      </w:r>
      <w:r>
        <w:rPr>
          <w:b/>
          <w:spacing w:val="-1"/>
          <w:sz w:val="24"/>
          <w:u w:val="thick"/>
        </w:rPr>
        <w:t xml:space="preserve"> </w:t>
      </w:r>
    </w:p>
    <w:p w:rsidR="00BD74AB" w:rsidRDefault="00BD74AB">
      <w:pPr>
        <w:pStyle w:val="BodyText"/>
        <w:ind w:left="0" w:firstLine="0"/>
        <w:jc w:val="left"/>
        <w:rPr>
          <w:b/>
          <w:sz w:val="20"/>
        </w:rPr>
      </w:pPr>
    </w:p>
    <w:p w:rsidR="002036B7" w:rsidRDefault="00167B40" w:rsidP="00167B40">
      <w:pPr>
        <w:pStyle w:val="ListParagraph"/>
        <w:numPr>
          <w:ilvl w:val="0"/>
          <w:numId w:val="5"/>
        </w:numPr>
        <w:tabs>
          <w:tab w:val="left" w:pos="569"/>
        </w:tabs>
        <w:spacing w:before="90"/>
        <w:ind w:left="540" w:right="115" w:firstLine="0"/>
      </w:pPr>
      <w:r>
        <w:t xml:space="preserve">   </w:t>
      </w:r>
      <w:r w:rsidR="002036B7">
        <w:t xml:space="preserve">Duly filled application form given on the website </w:t>
      </w:r>
      <w:hyperlink r:id="rId9" w:history="1">
        <w:r w:rsidR="00A466C2" w:rsidRPr="00167B40">
          <w:t>https://www.nielit.gov.in/srinagar/recruitments</w:t>
        </w:r>
      </w:hyperlink>
      <w:r w:rsidR="00A466C2" w:rsidRPr="00A466C2">
        <w:t xml:space="preserve"> </w:t>
      </w:r>
      <w:r w:rsidR="002036B7">
        <w:t xml:space="preserve">along with self-attested copy of documents are required to be send on email ID: </w:t>
      </w:r>
      <w:hyperlink r:id="rId10" w:history="1">
        <w:r w:rsidR="002036B7" w:rsidRPr="00A466C2">
          <w:rPr>
            <w:rStyle w:val="Hyperlink"/>
            <w:b/>
          </w:rPr>
          <w:t>jknielitsgr@gmail.com</w:t>
        </w:r>
      </w:hyperlink>
      <w:r w:rsidR="002036B7" w:rsidRPr="00A466C2">
        <w:rPr>
          <w:b/>
        </w:rPr>
        <w:t xml:space="preserve"> </w:t>
      </w:r>
      <w:r w:rsidR="002036B7">
        <w:t>or deliver via post/in person</w:t>
      </w:r>
      <w:r w:rsidR="002036B7" w:rsidRPr="00A92638">
        <w:t xml:space="preserve"> </w:t>
      </w:r>
      <w:r w:rsidR="00A466C2">
        <w:t>on</w:t>
      </w:r>
      <w:r w:rsidR="002036B7">
        <w:t xml:space="preserve"> following address </w:t>
      </w:r>
      <w:r w:rsidR="00A466C2" w:rsidRPr="00C32BD3">
        <w:t xml:space="preserve">Aijaz Ahmad </w:t>
      </w:r>
      <w:proofErr w:type="spellStart"/>
      <w:r w:rsidR="00A466C2" w:rsidRPr="00C32BD3">
        <w:t>Kumar,Scientist</w:t>
      </w:r>
      <w:proofErr w:type="spellEnd"/>
      <w:r w:rsidR="00A466C2" w:rsidRPr="00C32BD3">
        <w:t>-C,</w:t>
      </w:r>
      <w:r w:rsidR="002036B7" w:rsidRPr="00C32BD3">
        <w:t>NIELIT Srinagar, SIDCO Electronics Complex. Old Airport Road</w:t>
      </w:r>
      <w:proofErr w:type="gramStart"/>
      <w:r w:rsidR="002036B7" w:rsidRPr="00C32BD3">
        <w:t>,Rangreth</w:t>
      </w:r>
      <w:proofErr w:type="gramEnd"/>
      <w:r w:rsidR="002036B7" w:rsidRPr="00C32BD3">
        <w:t>-191132</w:t>
      </w:r>
      <w:r w:rsidR="00A466C2" w:rsidRPr="00C32BD3">
        <w:t xml:space="preserve"> </w:t>
      </w:r>
      <w:r w:rsidR="00A466C2">
        <w:t xml:space="preserve">on or before </w:t>
      </w:r>
      <w:r w:rsidR="00DE5B6F">
        <w:rPr>
          <w:b/>
        </w:rPr>
        <w:t>27</w:t>
      </w:r>
      <w:r w:rsidR="00A466C2">
        <w:rPr>
          <w:b/>
        </w:rPr>
        <w:t>.09</w:t>
      </w:r>
      <w:r w:rsidR="002036B7" w:rsidRPr="00A466C2">
        <w:rPr>
          <w:b/>
        </w:rPr>
        <w:t>.2022</w:t>
      </w:r>
      <w:r w:rsidR="00A466C2">
        <w:t>.</w:t>
      </w:r>
    </w:p>
    <w:p w:rsidR="00167B40" w:rsidRDefault="000C22FB" w:rsidP="00467C2E">
      <w:pPr>
        <w:pStyle w:val="ListParagraph"/>
        <w:tabs>
          <w:tab w:val="left" w:pos="569"/>
        </w:tabs>
        <w:spacing w:before="90"/>
        <w:ind w:right="115" w:firstLine="0"/>
      </w:pPr>
      <w:r>
        <w:t xml:space="preserve">2. The interested applicants are advised to go through the eligibility criteria carefully and ascertain themselves regarding their eligibility. The same is available at </w:t>
      </w:r>
      <w:hyperlink r:id="rId11" w:history="1">
        <w:r w:rsidR="00167B40" w:rsidRPr="00722724">
          <w:rPr>
            <w:rStyle w:val="Hyperlink"/>
          </w:rPr>
          <w:t>https://www.nielit.gov.in/srinagar/recruitments</w:t>
        </w:r>
      </w:hyperlink>
    </w:p>
    <w:p w:rsidR="00C61B7C" w:rsidRDefault="000C22FB" w:rsidP="00467C2E">
      <w:pPr>
        <w:pStyle w:val="ListParagraph"/>
        <w:tabs>
          <w:tab w:val="left" w:pos="569"/>
        </w:tabs>
        <w:spacing w:before="90"/>
        <w:ind w:right="115" w:firstLine="0"/>
      </w:pPr>
      <w:r>
        <w:t>3</w:t>
      </w:r>
      <w:r w:rsidR="00467C2E">
        <w:t xml:space="preserve">. The engagement is on short term contract purely on a temporary basis on consolidated remuneration initially for a period of </w:t>
      </w:r>
      <w:r w:rsidR="00467C2E" w:rsidRPr="00C61B7C">
        <w:rPr>
          <w:color w:val="FF0000"/>
        </w:rPr>
        <w:t>six months</w:t>
      </w:r>
      <w:r w:rsidR="00467C2E">
        <w:t xml:space="preserve">, which may be further extended based on performance and requirement. </w:t>
      </w:r>
    </w:p>
    <w:p w:rsidR="00467C2E" w:rsidRDefault="000C22FB" w:rsidP="00467C2E">
      <w:pPr>
        <w:pStyle w:val="ListParagraph"/>
        <w:tabs>
          <w:tab w:val="left" w:pos="569"/>
        </w:tabs>
        <w:spacing w:before="90"/>
        <w:ind w:right="115" w:firstLine="0"/>
      </w:pPr>
      <w:r>
        <w:t>4</w:t>
      </w:r>
      <w:r w:rsidR="00467C2E">
        <w:t xml:space="preserve">. Interview for the positions shall be held in Offline mode at NIELIT </w:t>
      </w:r>
      <w:r w:rsidR="00C61B7C">
        <w:t>Srinagar</w:t>
      </w:r>
      <w:r w:rsidR="00467C2E">
        <w:t xml:space="preserve"> Campus for which no TA/DA shall be payable. </w:t>
      </w:r>
    </w:p>
    <w:p w:rsidR="00467C2E" w:rsidRDefault="000C22FB" w:rsidP="00467C2E">
      <w:pPr>
        <w:pStyle w:val="ListParagraph"/>
        <w:tabs>
          <w:tab w:val="left" w:pos="569"/>
        </w:tabs>
        <w:spacing w:before="90"/>
        <w:ind w:right="115" w:firstLine="0"/>
      </w:pPr>
      <w:r>
        <w:t>5</w:t>
      </w:r>
      <w:r w:rsidR="00467C2E">
        <w:t xml:space="preserve">. Applicants are required to go through the Eligibility criteria carefully and ascertain themselves regarding their eligibility. Candidates are advised to check the website regularly for any information. </w:t>
      </w:r>
    </w:p>
    <w:p w:rsidR="00467C2E" w:rsidRPr="00941E84" w:rsidRDefault="000C22FB" w:rsidP="00467C2E">
      <w:pPr>
        <w:pStyle w:val="ListParagraph"/>
        <w:tabs>
          <w:tab w:val="left" w:pos="569"/>
        </w:tabs>
        <w:spacing w:before="90"/>
        <w:ind w:right="115" w:firstLine="0"/>
        <w:rPr>
          <w:color w:val="FF0000"/>
        </w:rPr>
      </w:pPr>
      <w:r>
        <w:t>6</w:t>
      </w:r>
      <w:r w:rsidR="00467C2E">
        <w:t xml:space="preserve">. Cut-off date for calculating age and experience shall be </w:t>
      </w:r>
      <w:r w:rsidR="00B512B8">
        <w:rPr>
          <w:color w:val="FF0000"/>
        </w:rPr>
        <w:t>31.08</w:t>
      </w:r>
      <w:r w:rsidR="00941E84">
        <w:rPr>
          <w:color w:val="FF0000"/>
        </w:rPr>
        <w:t>.2022</w:t>
      </w:r>
    </w:p>
    <w:p w:rsidR="00467C2E" w:rsidRDefault="000C22FB" w:rsidP="00467C2E">
      <w:pPr>
        <w:pStyle w:val="ListParagraph"/>
        <w:tabs>
          <w:tab w:val="left" w:pos="569"/>
        </w:tabs>
        <w:spacing w:before="90"/>
        <w:ind w:right="115" w:firstLine="0"/>
      </w:pPr>
      <w:r>
        <w:t>7</w:t>
      </w:r>
      <w:r w:rsidR="00467C2E">
        <w:t>. Application form received without relevant suppo</w:t>
      </w:r>
      <w:bookmarkStart w:id="0" w:name="_GoBack"/>
      <w:bookmarkEnd w:id="0"/>
      <w:r w:rsidR="00467C2E">
        <w:t xml:space="preserve">rting documents/testimonials shall be treated incomplete and will be summarily rejected and no correspondence will be entertained in this regard. </w:t>
      </w:r>
    </w:p>
    <w:p w:rsidR="00467C2E" w:rsidRDefault="000C22FB" w:rsidP="00467C2E">
      <w:pPr>
        <w:pStyle w:val="ListParagraph"/>
        <w:tabs>
          <w:tab w:val="left" w:pos="569"/>
        </w:tabs>
        <w:spacing w:before="90"/>
        <w:ind w:right="115" w:firstLine="0"/>
      </w:pPr>
      <w:r>
        <w:t>8</w:t>
      </w:r>
      <w:r w:rsidR="00467C2E">
        <w:t xml:space="preserve">. The qualification of the candidates must be from a recognized University/Institution. </w:t>
      </w:r>
    </w:p>
    <w:p w:rsidR="00467C2E" w:rsidRDefault="000C22FB" w:rsidP="00467C2E">
      <w:pPr>
        <w:pStyle w:val="ListParagraph"/>
        <w:tabs>
          <w:tab w:val="left" w:pos="569"/>
        </w:tabs>
        <w:spacing w:before="90"/>
        <w:ind w:right="115" w:firstLine="0"/>
      </w:pPr>
      <w:r>
        <w:t>9</w:t>
      </w:r>
      <w:r w:rsidR="00467C2E">
        <w:t xml:space="preserve">. Applicants with last semester result awaited or incomplete degrees are not eligible to apply. </w:t>
      </w:r>
    </w:p>
    <w:p w:rsidR="00467C2E" w:rsidRDefault="000C22FB" w:rsidP="00467C2E">
      <w:pPr>
        <w:pStyle w:val="ListParagraph"/>
        <w:tabs>
          <w:tab w:val="left" w:pos="569"/>
        </w:tabs>
        <w:spacing w:before="90"/>
        <w:ind w:right="115" w:firstLine="0"/>
      </w:pPr>
      <w:r>
        <w:t>10</w:t>
      </w:r>
      <w:r w:rsidR="00467C2E">
        <w:t>. Name of the Applicant in application form must be same as mentioned in the certificate of class X. In case the candidate has changed his name subsequent to X, the evidence to that effect should be furnished at the time of interview.</w:t>
      </w:r>
    </w:p>
    <w:p w:rsidR="00467C2E" w:rsidRDefault="000C22FB" w:rsidP="00467C2E">
      <w:pPr>
        <w:pStyle w:val="ListParagraph"/>
        <w:tabs>
          <w:tab w:val="left" w:pos="569"/>
        </w:tabs>
        <w:spacing w:before="90"/>
        <w:ind w:right="115" w:firstLine="0"/>
      </w:pPr>
      <w:r>
        <w:t xml:space="preserve"> 11</w:t>
      </w:r>
      <w:r w:rsidR="00467C2E">
        <w:t xml:space="preserve">. Canvassing/trying to influence NIELIT employees to secure the job in any manner shall disqualify the candidate. </w:t>
      </w:r>
    </w:p>
    <w:p w:rsidR="00467C2E" w:rsidRDefault="000C22FB" w:rsidP="00467C2E">
      <w:pPr>
        <w:pStyle w:val="ListParagraph"/>
        <w:tabs>
          <w:tab w:val="left" w:pos="569"/>
        </w:tabs>
        <w:spacing w:before="90"/>
        <w:ind w:right="115" w:firstLine="0"/>
      </w:pPr>
      <w:r>
        <w:t>12</w:t>
      </w:r>
      <w:r w:rsidR="00467C2E">
        <w:t xml:space="preserve">. NIELIT has the right to accept or reject the application without assigning any reason thereof. </w:t>
      </w:r>
    </w:p>
    <w:p w:rsidR="00467C2E" w:rsidRDefault="000C22FB" w:rsidP="00467C2E">
      <w:pPr>
        <w:pStyle w:val="ListParagraph"/>
        <w:tabs>
          <w:tab w:val="left" w:pos="569"/>
        </w:tabs>
        <w:spacing w:before="90"/>
        <w:ind w:right="115" w:firstLine="0"/>
      </w:pPr>
      <w:r>
        <w:t>13</w:t>
      </w:r>
      <w:r w:rsidR="00467C2E">
        <w:t xml:space="preserve">. Applicants are advised to visit the website of NIELIT http://nielit.gov.in/srinagar for any updates. No common communication shall be made in any other form separately </w:t>
      </w:r>
    </w:p>
    <w:p w:rsidR="00AE4148" w:rsidRDefault="000C22FB" w:rsidP="00467C2E">
      <w:pPr>
        <w:pStyle w:val="ListParagraph"/>
        <w:tabs>
          <w:tab w:val="left" w:pos="569"/>
        </w:tabs>
        <w:spacing w:before="90"/>
        <w:ind w:right="115" w:firstLine="0"/>
        <w:rPr>
          <w:sz w:val="24"/>
        </w:rPr>
      </w:pPr>
      <w:r>
        <w:t>14</w:t>
      </w:r>
      <w:r w:rsidR="00467C2E">
        <w:t>. The p</w:t>
      </w:r>
      <w:r w:rsidR="00941E84">
        <w:t>lace of deployment will be NIELIT Srinagar</w:t>
      </w:r>
      <w:r w:rsidR="00467C2E">
        <w:t>. Selected candidates will not be paid any other financial benefits like Medical, HRA and Transport etc. except consolidated remuneration.</w:t>
      </w:r>
    </w:p>
    <w:sectPr w:rsidR="00AE4148" w:rsidSect="00BD74AB">
      <w:type w:val="continuous"/>
      <w:pgSz w:w="12240" w:h="20160"/>
      <w:pgMar w:top="1320" w:right="9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A30C3"/>
    <w:multiLevelType w:val="hybridMultilevel"/>
    <w:tmpl w:val="B476C516"/>
    <w:lvl w:ilvl="0" w:tplc="2F66EC8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3BC2D3F"/>
    <w:multiLevelType w:val="hybridMultilevel"/>
    <w:tmpl w:val="A56480B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15:restartNumberingAfterBreak="0">
    <w:nsid w:val="4DF8778E"/>
    <w:multiLevelType w:val="hybridMultilevel"/>
    <w:tmpl w:val="8D1CD67C"/>
    <w:lvl w:ilvl="0" w:tplc="050E4C06">
      <w:start w:val="1"/>
      <w:numFmt w:val="decimal"/>
      <w:lvlText w:val="%1."/>
      <w:lvlJc w:val="left"/>
      <w:pPr>
        <w:ind w:left="568" w:hanging="363"/>
        <w:jc w:val="left"/>
      </w:pPr>
      <w:rPr>
        <w:rFonts w:ascii="Times New Roman" w:eastAsia="Times New Roman" w:hAnsi="Times New Roman" w:cs="Times New Roman" w:hint="default"/>
        <w:b/>
        <w:bCs/>
        <w:spacing w:val="-7"/>
        <w:w w:val="93"/>
        <w:sz w:val="24"/>
        <w:szCs w:val="24"/>
        <w:lang w:val="en-US" w:eastAsia="en-US" w:bidi="ar-SA"/>
      </w:rPr>
    </w:lvl>
    <w:lvl w:ilvl="1" w:tplc="DC123462">
      <w:numFmt w:val="bullet"/>
      <w:lvlText w:val="•"/>
      <w:lvlJc w:val="left"/>
      <w:pPr>
        <w:ind w:left="1522" w:hanging="363"/>
      </w:pPr>
      <w:rPr>
        <w:rFonts w:hint="default"/>
        <w:lang w:val="en-US" w:eastAsia="en-US" w:bidi="ar-SA"/>
      </w:rPr>
    </w:lvl>
    <w:lvl w:ilvl="2" w:tplc="E7926186">
      <w:numFmt w:val="bullet"/>
      <w:lvlText w:val="•"/>
      <w:lvlJc w:val="left"/>
      <w:pPr>
        <w:ind w:left="2484" w:hanging="363"/>
      </w:pPr>
      <w:rPr>
        <w:rFonts w:hint="default"/>
        <w:lang w:val="en-US" w:eastAsia="en-US" w:bidi="ar-SA"/>
      </w:rPr>
    </w:lvl>
    <w:lvl w:ilvl="3" w:tplc="AD24D1DA">
      <w:numFmt w:val="bullet"/>
      <w:lvlText w:val="•"/>
      <w:lvlJc w:val="left"/>
      <w:pPr>
        <w:ind w:left="3446" w:hanging="363"/>
      </w:pPr>
      <w:rPr>
        <w:rFonts w:hint="default"/>
        <w:lang w:val="en-US" w:eastAsia="en-US" w:bidi="ar-SA"/>
      </w:rPr>
    </w:lvl>
    <w:lvl w:ilvl="4" w:tplc="5814503C">
      <w:numFmt w:val="bullet"/>
      <w:lvlText w:val="•"/>
      <w:lvlJc w:val="left"/>
      <w:pPr>
        <w:ind w:left="4408" w:hanging="363"/>
      </w:pPr>
      <w:rPr>
        <w:rFonts w:hint="default"/>
        <w:lang w:val="en-US" w:eastAsia="en-US" w:bidi="ar-SA"/>
      </w:rPr>
    </w:lvl>
    <w:lvl w:ilvl="5" w:tplc="8ADCB1CA">
      <w:numFmt w:val="bullet"/>
      <w:lvlText w:val="•"/>
      <w:lvlJc w:val="left"/>
      <w:pPr>
        <w:ind w:left="5370" w:hanging="363"/>
      </w:pPr>
      <w:rPr>
        <w:rFonts w:hint="default"/>
        <w:lang w:val="en-US" w:eastAsia="en-US" w:bidi="ar-SA"/>
      </w:rPr>
    </w:lvl>
    <w:lvl w:ilvl="6" w:tplc="FE081C8C">
      <w:numFmt w:val="bullet"/>
      <w:lvlText w:val="•"/>
      <w:lvlJc w:val="left"/>
      <w:pPr>
        <w:ind w:left="6332" w:hanging="363"/>
      </w:pPr>
      <w:rPr>
        <w:rFonts w:hint="default"/>
        <w:lang w:val="en-US" w:eastAsia="en-US" w:bidi="ar-SA"/>
      </w:rPr>
    </w:lvl>
    <w:lvl w:ilvl="7" w:tplc="7DB4C44A">
      <w:numFmt w:val="bullet"/>
      <w:lvlText w:val="•"/>
      <w:lvlJc w:val="left"/>
      <w:pPr>
        <w:ind w:left="7294" w:hanging="363"/>
      </w:pPr>
      <w:rPr>
        <w:rFonts w:hint="default"/>
        <w:lang w:val="en-US" w:eastAsia="en-US" w:bidi="ar-SA"/>
      </w:rPr>
    </w:lvl>
    <w:lvl w:ilvl="8" w:tplc="CC40653C">
      <w:numFmt w:val="bullet"/>
      <w:lvlText w:val="•"/>
      <w:lvlJc w:val="left"/>
      <w:pPr>
        <w:ind w:left="8256" w:hanging="363"/>
      </w:pPr>
      <w:rPr>
        <w:rFonts w:hint="default"/>
        <w:lang w:val="en-US" w:eastAsia="en-US" w:bidi="ar-SA"/>
      </w:rPr>
    </w:lvl>
  </w:abstractNum>
  <w:abstractNum w:abstractNumId="3" w15:restartNumberingAfterBreak="0">
    <w:nsid w:val="6FD8123D"/>
    <w:multiLevelType w:val="hybridMultilevel"/>
    <w:tmpl w:val="AC70E9F6"/>
    <w:lvl w:ilvl="0" w:tplc="32F087A8">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FF54C5A"/>
    <w:multiLevelType w:val="hybridMultilevel"/>
    <w:tmpl w:val="69E03830"/>
    <w:lvl w:ilvl="0" w:tplc="D812E26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D74AB"/>
    <w:rsid w:val="000C22FB"/>
    <w:rsid w:val="00167B40"/>
    <w:rsid w:val="001A4F4B"/>
    <w:rsid w:val="002036B7"/>
    <w:rsid w:val="00443870"/>
    <w:rsid w:val="00467C2E"/>
    <w:rsid w:val="00512FFC"/>
    <w:rsid w:val="005C36CE"/>
    <w:rsid w:val="0060596D"/>
    <w:rsid w:val="00683CEE"/>
    <w:rsid w:val="00753623"/>
    <w:rsid w:val="00772D01"/>
    <w:rsid w:val="00825365"/>
    <w:rsid w:val="008256E0"/>
    <w:rsid w:val="00941E84"/>
    <w:rsid w:val="00A466C2"/>
    <w:rsid w:val="00AE4148"/>
    <w:rsid w:val="00AF76EA"/>
    <w:rsid w:val="00B5096E"/>
    <w:rsid w:val="00B512B8"/>
    <w:rsid w:val="00BD74AB"/>
    <w:rsid w:val="00C32BD3"/>
    <w:rsid w:val="00C61B7C"/>
    <w:rsid w:val="00CB3BD6"/>
    <w:rsid w:val="00CE7D5F"/>
    <w:rsid w:val="00D05CD9"/>
    <w:rsid w:val="00DE5B6F"/>
    <w:rsid w:val="00E62CFD"/>
    <w:rsid w:val="00EC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ED7D"/>
  <w15:docId w15:val="{178B0C1C-85AC-4F4B-B346-09BDEF07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74AB"/>
    <w:rPr>
      <w:rFonts w:ascii="Times New Roman" w:eastAsia="Times New Roman" w:hAnsi="Times New Roman" w:cs="Times New Roman"/>
    </w:rPr>
  </w:style>
  <w:style w:type="paragraph" w:styleId="Heading1">
    <w:name w:val="heading 1"/>
    <w:basedOn w:val="Normal"/>
    <w:uiPriority w:val="1"/>
    <w:qFormat/>
    <w:rsid w:val="00BD74AB"/>
    <w:pPr>
      <w:spacing w:before="90"/>
      <w:ind w:left="100" w:right="13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D74AB"/>
    <w:pPr>
      <w:ind w:left="568" w:hanging="363"/>
      <w:jc w:val="both"/>
    </w:pPr>
    <w:rPr>
      <w:sz w:val="24"/>
      <w:szCs w:val="24"/>
    </w:rPr>
  </w:style>
  <w:style w:type="paragraph" w:styleId="ListParagraph">
    <w:name w:val="List Paragraph"/>
    <w:basedOn w:val="Normal"/>
    <w:uiPriority w:val="1"/>
    <w:qFormat/>
    <w:rsid w:val="00BD74AB"/>
    <w:pPr>
      <w:ind w:left="568" w:hanging="363"/>
      <w:jc w:val="both"/>
    </w:pPr>
  </w:style>
  <w:style w:type="paragraph" w:customStyle="1" w:styleId="TableParagraph">
    <w:name w:val="Table Paragraph"/>
    <w:basedOn w:val="Normal"/>
    <w:uiPriority w:val="1"/>
    <w:qFormat/>
    <w:rsid w:val="00BD74AB"/>
  </w:style>
  <w:style w:type="paragraph" w:styleId="BalloonText">
    <w:name w:val="Balloon Text"/>
    <w:basedOn w:val="Normal"/>
    <w:link w:val="BalloonTextChar"/>
    <w:uiPriority w:val="99"/>
    <w:semiHidden/>
    <w:unhideWhenUsed/>
    <w:rsid w:val="00AE4148"/>
    <w:rPr>
      <w:rFonts w:ascii="Tahoma" w:hAnsi="Tahoma" w:cs="Tahoma"/>
      <w:sz w:val="16"/>
      <w:szCs w:val="16"/>
    </w:rPr>
  </w:style>
  <w:style w:type="character" w:customStyle="1" w:styleId="BalloonTextChar">
    <w:name w:val="Balloon Text Char"/>
    <w:basedOn w:val="DefaultParagraphFont"/>
    <w:link w:val="BalloonText"/>
    <w:uiPriority w:val="99"/>
    <w:semiHidden/>
    <w:rsid w:val="00AE4148"/>
    <w:rPr>
      <w:rFonts w:ascii="Tahoma" w:eastAsia="Times New Roman" w:hAnsi="Tahoma" w:cs="Tahoma"/>
      <w:sz w:val="16"/>
      <w:szCs w:val="16"/>
    </w:rPr>
  </w:style>
  <w:style w:type="character" w:styleId="Hyperlink">
    <w:name w:val="Hyperlink"/>
    <w:basedOn w:val="DefaultParagraphFont"/>
    <w:uiPriority w:val="99"/>
    <w:unhideWhenUsed/>
    <w:rsid w:val="002036B7"/>
    <w:rPr>
      <w:color w:val="0000FF" w:themeColor="hyperlink"/>
      <w:u w:val="single"/>
    </w:rPr>
  </w:style>
  <w:style w:type="character" w:styleId="FollowedHyperlink">
    <w:name w:val="FollowedHyperlink"/>
    <w:basedOn w:val="DefaultParagraphFont"/>
    <w:uiPriority w:val="99"/>
    <w:semiHidden/>
    <w:unhideWhenUsed/>
    <w:rsid w:val="00A46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ielit.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ir-srinagar@nielit.gov.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ielit.gov.in/srinagar/recruitments" TargetMode="External"/><Relationship Id="rId5" Type="http://schemas.openxmlformats.org/officeDocument/2006/relationships/webSettings" Target="webSettings.xml"/><Relationship Id="rId10" Type="http://schemas.openxmlformats.org/officeDocument/2006/relationships/hyperlink" Target="mailto:jknielitsgr@gmail.com" TargetMode="External"/><Relationship Id="rId4" Type="http://schemas.openxmlformats.org/officeDocument/2006/relationships/settings" Target="settings.xml"/><Relationship Id="rId9" Type="http://schemas.openxmlformats.org/officeDocument/2006/relationships/hyperlink" Target="https://www.nielit.gov.in/srinagar/recruitmen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2272-659B-4C3D-8A4B-B4A51C11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454</Words>
  <Characters>2612</Characters>
  <Application>Microsoft Office Word</Application>
  <DocSecurity>0</DocSecurity>
  <Lines>108</Lines>
  <Paragraphs>61</Paragraphs>
  <ScaleCrop>false</ScaleCrop>
  <HeadingPairs>
    <vt:vector size="2" baseType="variant">
      <vt:variant>
        <vt:lpstr>Title</vt:lpstr>
      </vt:variant>
      <vt:variant>
        <vt:i4>1</vt:i4>
      </vt:variant>
    </vt:vector>
  </HeadingPairs>
  <TitlesOfParts>
    <vt:vector size="1" baseType="lpstr">
      <vt:lpstr>Microsoft Word - 201126_Terms_Conditions</vt:lpstr>
    </vt:vector>
  </TitlesOfParts>
  <Company>Hewlett-Packard Company</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- 201126_Terms_Conditions</dc:title>
  <dc:creator>RAJENDRA</dc:creator>
  <cp:lastModifiedBy>Windows User</cp:lastModifiedBy>
  <cp:revision>14</cp:revision>
  <dcterms:created xsi:type="dcterms:W3CDTF">2022-03-31T10:14:00Z</dcterms:created>
  <dcterms:modified xsi:type="dcterms:W3CDTF">2022-09-21T17:50:00Z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2016</vt:lpwstr>
  </property>
  <property fmtid="{D5CDD505-2E9C-101B-9397-08002B2CF9AE}" pid="4" name="LastSaved">
    <vt:filetime>2022-03-08T00:00:00Z</vt:filetime>
  </property>
</Properties>
</file>